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747E" w14:textId="77777777" w:rsidR="00C227F6" w:rsidRPr="00C227F6" w:rsidRDefault="00C227F6" w:rsidP="00C227F6">
      <w:pPr>
        <w:pStyle w:val="Overskrift1"/>
        <w:rPr>
          <w:color w:val="auto"/>
        </w:rPr>
      </w:pPr>
      <w:bookmarkStart w:id="0" w:name="_Toc220661760"/>
      <w:r w:rsidRPr="00C227F6">
        <w:rPr>
          <w:color w:val="auto"/>
        </w:rPr>
        <w:t>Bilag 7: Endringer i den generelle avtaleteksten</w:t>
      </w:r>
      <w:bookmarkEnd w:id="0"/>
    </w:p>
    <w:p w14:paraId="688DF93C" w14:textId="77777777" w:rsidR="00C227F6" w:rsidRPr="00C227F6" w:rsidRDefault="00C227F6" w:rsidP="00C227F6">
      <w:pPr>
        <w:pStyle w:val="Overskrift2"/>
        <w:rPr>
          <w:color w:val="auto"/>
        </w:rPr>
      </w:pPr>
      <w:r w:rsidRPr="00C227F6">
        <w:rPr>
          <w:color w:val="auto"/>
        </w:rPr>
        <w:t>Avtalens punkt 1.3 Tolkning – rangordning</w:t>
      </w:r>
    </w:p>
    <w:p w14:paraId="299F6F7B" w14:textId="77777777" w:rsidR="00C227F6" w:rsidRDefault="00C227F6" w:rsidP="00C227F6">
      <w:pPr>
        <w:rPr>
          <w:rFonts w:ascii="Cambria" w:hAnsi="Cambria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943FB" wp14:editId="42CF2165">
                <wp:simplePos x="0" y="0"/>
                <wp:positionH relativeFrom="column">
                  <wp:posOffset>22225</wp:posOffset>
                </wp:positionH>
                <wp:positionV relativeFrom="paragraph">
                  <wp:posOffset>144780</wp:posOffset>
                </wp:positionV>
                <wp:extent cx="5715000" cy="1939290"/>
                <wp:effectExtent l="0" t="0" r="19050" b="22860"/>
                <wp:wrapNone/>
                <wp:docPr id="255" name="Avrundet rektangel 255">
                  <a:extLst xmlns:a="http://schemas.openxmlformats.org/drawingml/2006/main">
                    <a:ext uri="{FF2B5EF4-FFF2-40B4-BE49-F238E27FC236}">
                      <a16:creationId xmlns:a16="http://schemas.microsoft.com/office/drawing/2014/main" id="{6B72C7F1-F6DC-4DD9-A0C8-C363033F907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9392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170E30" w14:textId="77777777" w:rsidR="00C227F6" w:rsidRPr="0006294C" w:rsidRDefault="00C227F6" w:rsidP="00C227F6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Endringer til den generelle avtaleteksten skal samles her med mindre den generelle avtaleteksten henviser slike endringer til et annet bilag, jf. avtalens punkt 1.3.</w:t>
                            </w:r>
                          </w:p>
                          <w:p w14:paraId="67880E2B" w14:textId="77777777" w:rsidR="00C227F6" w:rsidRPr="0006294C" w:rsidRDefault="00C227F6" w:rsidP="00C227F6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69947371" w14:textId="77777777" w:rsidR="00C227F6" w:rsidRPr="0006294C" w:rsidRDefault="00C227F6" w:rsidP="00C227F6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                      </w:r>
                          </w:p>
                          <w:p w14:paraId="7F1D9E7F" w14:textId="77777777" w:rsidR="00C227F6" w:rsidRPr="0006294C" w:rsidRDefault="00C227F6" w:rsidP="00C227F6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2E567648" w14:textId="77777777" w:rsidR="00C227F6" w:rsidRPr="0006294C" w:rsidRDefault="00C227F6" w:rsidP="00C227F6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Alle endringer skal fremkomme her, slik at teksten i den generelle avtaleteksten forblir uendret. Det må </w:t>
                            </w:r>
                            <w:proofErr w:type="gramStart"/>
                            <w:r w:rsidRPr="0006294C">
                              <w:rPr>
                                <w:color w:val="000000"/>
                              </w:rPr>
                              <w:t>fremkomme</w:t>
                            </w:r>
                            <w:proofErr w:type="gramEnd"/>
                            <w:r w:rsidRPr="0006294C">
                              <w:rPr>
                                <w:color w:val="000000"/>
                              </w:rPr>
                              <w:t xml:space="preserve"> klart og utvetydig hvilke bestemmelser i avtalen det er gjort endringer til samt resultatet av endringen.  </w:t>
                            </w:r>
                          </w:p>
                          <w:p w14:paraId="460483A5" w14:textId="77777777" w:rsidR="00C227F6" w:rsidRPr="0006294C" w:rsidRDefault="00C227F6" w:rsidP="00C227F6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8943FB" id="Avrundet rektangel 255" o:spid="_x0000_s1026" style="position:absolute;margin-left:1.75pt;margin-top:11.4pt;width:450pt;height:15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" fillcolor="#ddd [3204]" strokecolor="#6e6e6e [1604]" strokeweight="1.5pt">
                <v:stroke joinstyle="miter"/>
                <v:path arrowok="t"/>
                <v:textbox>
                  <w:txbxContent>
                    <w:p w14:paraId="38170E30" w14:textId="77777777" w:rsidR="00C227F6" w:rsidRPr="0006294C" w:rsidRDefault="00C227F6" w:rsidP="00C227F6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>Endringer til den generelle avtaleteksten skal samles her med mindre den generelle avtaleteksten henviser slike endringer til et annet bilag, jf. avtalens punkt 1.3.</w:t>
                      </w:r>
                    </w:p>
                    <w:p w14:paraId="67880E2B" w14:textId="77777777" w:rsidR="00C227F6" w:rsidRPr="0006294C" w:rsidRDefault="00C227F6" w:rsidP="00C227F6">
                      <w:pPr>
                        <w:rPr>
                          <w:color w:val="000000"/>
                        </w:rPr>
                      </w:pPr>
                    </w:p>
                    <w:p w14:paraId="69947371" w14:textId="77777777" w:rsidR="00C227F6" w:rsidRPr="0006294C" w:rsidRDefault="00C227F6" w:rsidP="00C227F6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>Det er mulig å gjøre endringer til alle punkter i avtalen, også der hvor avtaleteksten ikke eksplisitt åpner for dette. Leverandøren bør imidlertid være oppmerksom på at avvik, forbehold og endringer i avtalen kan medføre at tilbudet blir avvist.</w:t>
                      </w:r>
                    </w:p>
                    <w:p w14:paraId="7F1D9E7F" w14:textId="77777777" w:rsidR="00C227F6" w:rsidRPr="0006294C" w:rsidRDefault="00C227F6" w:rsidP="00C227F6">
                      <w:pPr>
                        <w:rPr>
                          <w:color w:val="000000"/>
                        </w:rPr>
                      </w:pPr>
                    </w:p>
                    <w:p w14:paraId="2E567648" w14:textId="77777777" w:rsidR="00C227F6" w:rsidRPr="0006294C" w:rsidRDefault="00C227F6" w:rsidP="00C227F6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Alle endringer skal fremkomme her, slik at teksten i den generelle avtaleteksten forblir uendret. Det må </w:t>
                      </w:r>
                      <w:proofErr w:type="gramStart"/>
                      <w:r w:rsidRPr="0006294C">
                        <w:rPr>
                          <w:color w:val="000000"/>
                        </w:rPr>
                        <w:t>fremkomme</w:t>
                      </w:r>
                      <w:proofErr w:type="gramEnd"/>
                      <w:r w:rsidRPr="0006294C">
                        <w:rPr>
                          <w:color w:val="000000"/>
                        </w:rPr>
                        <w:t xml:space="preserve"> klart og utvetydig hvilke bestemmelser i avtalen det er gjort endringer til samt resultatet av endringen.  </w:t>
                      </w:r>
                    </w:p>
                    <w:p w14:paraId="460483A5" w14:textId="77777777" w:rsidR="00C227F6" w:rsidRPr="0006294C" w:rsidRDefault="00C227F6" w:rsidP="00C227F6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4847EC0" w14:textId="77777777" w:rsidR="00C227F6" w:rsidRDefault="00C227F6" w:rsidP="00C227F6">
      <w:pPr>
        <w:rPr>
          <w:rFonts w:cs="Arial"/>
          <w:i/>
          <w:color w:val="000000"/>
          <w:sz w:val="20"/>
          <w:szCs w:val="20"/>
        </w:rPr>
      </w:pPr>
    </w:p>
    <w:p w14:paraId="49FF6703" w14:textId="77777777" w:rsidR="00C227F6" w:rsidRDefault="00C227F6" w:rsidP="00C227F6">
      <w:pPr>
        <w:rPr>
          <w:rFonts w:cs="Arial"/>
          <w:i/>
          <w:color w:val="000000"/>
          <w:sz w:val="20"/>
          <w:szCs w:val="20"/>
        </w:rPr>
      </w:pPr>
    </w:p>
    <w:p w14:paraId="661FC111" w14:textId="77777777" w:rsidR="00C227F6" w:rsidRPr="00E22561" w:rsidRDefault="00C227F6" w:rsidP="00C227F6">
      <w:pPr>
        <w:rPr>
          <w:rFonts w:cs="Arial"/>
          <w:i/>
          <w:color w:val="000000"/>
          <w:sz w:val="20"/>
          <w:szCs w:val="20"/>
        </w:rPr>
      </w:pPr>
    </w:p>
    <w:p w14:paraId="6B3EA75A" w14:textId="77777777" w:rsidR="00C227F6" w:rsidRPr="00E22561" w:rsidRDefault="00C227F6" w:rsidP="00C227F6">
      <w:pPr>
        <w:rPr>
          <w:rFonts w:cs="Arial"/>
          <w:i/>
          <w:color w:val="000000"/>
          <w:sz w:val="20"/>
          <w:szCs w:val="20"/>
        </w:rPr>
      </w:pPr>
    </w:p>
    <w:p w14:paraId="5DA72367" w14:textId="77777777" w:rsidR="00C227F6" w:rsidRPr="00E22561" w:rsidRDefault="00C227F6" w:rsidP="00C227F6"/>
    <w:p w14:paraId="7005FC0F" w14:textId="77777777" w:rsidR="00C227F6" w:rsidRPr="00E22561" w:rsidRDefault="00C227F6" w:rsidP="00C227F6"/>
    <w:p w14:paraId="30A3BCE4" w14:textId="77777777" w:rsidR="00C227F6" w:rsidRDefault="00C227F6" w:rsidP="00C227F6"/>
    <w:p w14:paraId="149250F8" w14:textId="77777777" w:rsidR="00C227F6" w:rsidRDefault="00C227F6" w:rsidP="00C227F6"/>
    <w:p w14:paraId="4C390146" w14:textId="77777777" w:rsidR="00C227F6" w:rsidRDefault="00C227F6" w:rsidP="00C227F6"/>
    <w:p w14:paraId="41F2C9B3" w14:textId="77777777" w:rsidR="00C227F6" w:rsidRDefault="00C227F6" w:rsidP="00C227F6"/>
    <w:p w14:paraId="1A30A7C1" w14:textId="77777777" w:rsidR="00C227F6" w:rsidRDefault="00C227F6" w:rsidP="00C227F6"/>
    <w:p w14:paraId="57A054C7" w14:textId="77777777" w:rsidR="00C227F6" w:rsidRDefault="00C227F6" w:rsidP="00C227F6"/>
    <w:p w14:paraId="3CE142F1" w14:textId="77777777" w:rsidR="00C227F6" w:rsidRDefault="00C227F6" w:rsidP="00C227F6"/>
    <w:p w14:paraId="28D1D990" w14:textId="77777777" w:rsidR="00C227F6" w:rsidRDefault="00C227F6" w:rsidP="00C227F6"/>
    <w:p w14:paraId="15944421" w14:textId="77777777" w:rsidR="00C227F6" w:rsidRDefault="00C227F6" w:rsidP="00C227F6"/>
    <w:p w14:paraId="74065F28" w14:textId="77777777" w:rsidR="00C227F6" w:rsidRDefault="00C227F6" w:rsidP="00C227F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6C0C4E" wp14:editId="7A20B445">
                <wp:simplePos x="0" y="0"/>
                <wp:positionH relativeFrom="column">
                  <wp:posOffset>24130</wp:posOffset>
                </wp:positionH>
                <wp:positionV relativeFrom="paragraph">
                  <wp:posOffset>63500</wp:posOffset>
                </wp:positionV>
                <wp:extent cx="5657850" cy="1743075"/>
                <wp:effectExtent l="0" t="0" r="0" b="9525"/>
                <wp:wrapNone/>
                <wp:docPr id="256" name="Avrundet rektangel 25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F4FBC2-EA3F-4846-8795-2E8914AD056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7850" cy="1743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A5FAB0" w14:textId="77777777" w:rsidR="00C227F6" w:rsidRPr="0006294C" w:rsidRDefault="00C227F6" w:rsidP="00C227F6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Eksempel på endringstabell:</w:t>
                            </w:r>
                          </w:p>
                          <w:p w14:paraId="1B8EE20B" w14:textId="77777777" w:rsidR="00C227F6" w:rsidRPr="0006294C" w:rsidRDefault="00C227F6" w:rsidP="00C227F6">
                            <w:pPr>
                              <w:rPr>
                                <w:color w:val="00000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19"/>
                              <w:gridCol w:w="5602"/>
                            </w:tblGrid>
                            <w:tr w:rsidR="00C227F6" w:rsidRPr="00E22561" w14:paraId="7D266D8B" w14:textId="77777777" w:rsidTr="00675B3F">
                              <w:tc>
                                <w:tcPr>
                                  <w:tcW w:w="2835" w:type="dxa"/>
                                  <w:shd w:val="clear" w:color="auto" w:fill="D9D9D9"/>
                                </w:tcPr>
                                <w:p w14:paraId="53828B00" w14:textId="77777777" w:rsidR="00C227F6" w:rsidRPr="00E22561" w:rsidRDefault="00C227F6" w:rsidP="00675B3F">
                                  <w:pPr>
                                    <w:spacing w:before="40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E22561">
                                    <w:rPr>
                                      <w:b/>
                                      <w:szCs w:val="20"/>
                                    </w:rPr>
                                    <w:t>Henvisning til avtalens punkt og evt. avsnitt</w:t>
                                  </w:r>
                                </w:p>
                              </w:tc>
                              <w:tc>
                                <w:tcPr>
                                  <w:tcW w:w="6269" w:type="dxa"/>
                                  <w:shd w:val="clear" w:color="auto" w:fill="D9D9D9"/>
                                </w:tcPr>
                                <w:p w14:paraId="521B5205" w14:textId="77777777" w:rsidR="00C227F6" w:rsidRPr="00E22561" w:rsidRDefault="00C227F6" w:rsidP="00675B3F">
                                  <w:pPr>
                                    <w:spacing w:before="40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E22561">
                                    <w:rPr>
                                      <w:b/>
                                      <w:szCs w:val="20"/>
                                    </w:rPr>
                                    <w:t>Erstattes med</w:t>
                                  </w:r>
                                </w:p>
                              </w:tc>
                            </w:tr>
                            <w:tr w:rsidR="00C227F6" w:rsidRPr="00E22561" w14:paraId="7C9F8862" w14:textId="77777777" w:rsidTr="00675B3F">
                              <w:tc>
                                <w:tcPr>
                                  <w:tcW w:w="2835" w:type="dxa"/>
                                </w:tcPr>
                                <w:p w14:paraId="464564A2" w14:textId="77777777" w:rsidR="00C227F6" w:rsidRPr="00E22561" w:rsidRDefault="00C227F6" w:rsidP="00675B3F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6F326D7F" w14:textId="77777777" w:rsidR="00C227F6" w:rsidRPr="0006294C" w:rsidRDefault="00C227F6" w:rsidP="00675B3F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06294C">
                                    <w:rPr>
                                      <w:color w:val="000000"/>
                                    </w:rPr>
                                    <w:t>Ny formulering/tekst må angis</w:t>
                                  </w:r>
                                </w:p>
                              </w:tc>
                            </w:tr>
                            <w:tr w:rsidR="00C227F6" w:rsidRPr="00E22561" w14:paraId="1C57BA6F" w14:textId="77777777" w:rsidTr="00675B3F">
                              <w:tc>
                                <w:tcPr>
                                  <w:tcW w:w="2835" w:type="dxa"/>
                                </w:tcPr>
                                <w:p w14:paraId="0F40237F" w14:textId="77777777" w:rsidR="00C227F6" w:rsidRPr="00E22561" w:rsidRDefault="00C227F6" w:rsidP="00675B3F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2A9E7769" w14:textId="77777777" w:rsidR="00C227F6" w:rsidRPr="00E22561" w:rsidRDefault="00C227F6" w:rsidP="00675B3F"/>
                              </w:tc>
                            </w:tr>
                            <w:tr w:rsidR="00C227F6" w:rsidRPr="00E22561" w14:paraId="2E22E37E" w14:textId="77777777" w:rsidTr="00675B3F">
                              <w:tc>
                                <w:tcPr>
                                  <w:tcW w:w="2835" w:type="dxa"/>
                                </w:tcPr>
                                <w:p w14:paraId="6C97EC25" w14:textId="77777777" w:rsidR="00C227F6" w:rsidRPr="00E22561" w:rsidRDefault="00C227F6" w:rsidP="00675B3F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1B4B2DA5" w14:textId="77777777" w:rsidR="00C227F6" w:rsidRPr="00E22561" w:rsidRDefault="00C227F6" w:rsidP="00675B3F"/>
                              </w:tc>
                            </w:tr>
                            <w:tr w:rsidR="00C227F6" w:rsidRPr="00E22561" w14:paraId="75B9425C" w14:textId="77777777" w:rsidTr="00675B3F">
                              <w:tc>
                                <w:tcPr>
                                  <w:tcW w:w="2835" w:type="dxa"/>
                                </w:tcPr>
                                <w:p w14:paraId="0B7E165E" w14:textId="77777777" w:rsidR="00C227F6" w:rsidRPr="00E22561" w:rsidRDefault="00C227F6" w:rsidP="00675B3F"/>
                              </w:tc>
                              <w:tc>
                                <w:tcPr>
                                  <w:tcW w:w="6269" w:type="dxa"/>
                                  <w:vAlign w:val="bottom"/>
                                </w:tcPr>
                                <w:p w14:paraId="7F2CD376" w14:textId="77777777" w:rsidR="00C227F6" w:rsidRPr="00E22561" w:rsidRDefault="00C227F6" w:rsidP="00675B3F"/>
                              </w:tc>
                            </w:tr>
                          </w:tbl>
                          <w:p w14:paraId="5F33C439" w14:textId="77777777" w:rsidR="00C227F6" w:rsidRDefault="00C227F6" w:rsidP="00C227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6C0C4E" id="Avrundet rektangel 256" o:spid="_x0000_s1027" style="position:absolute;margin-left:1.9pt;margin-top:5pt;width:445.5pt;height:13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" fillcolor="#ddd [3204]" strokecolor="#6e6e6e [1604]" strokeweight="1.5pt">
                <v:stroke joinstyle="miter"/>
                <v:path arrowok="t"/>
                <v:textbox>
                  <w:txbxContent>
                    <w:p w14:paraId="15A5FAB0" w14:textId="77777777" w:rsidR="00C227F6" w:rsidRPr="0006294C" w:rsidRDefault="00C227F6" w:rsidP="00C227F6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>Eksempel på endringstabell:</w:t>
                      </w:r>
                    </w:p>
                    <w:p w14:paraId="1B8EE20B" w14:textId="77777777" w:rsidR="00C227F6" w:rsidRPr="0006294C" w:rsidRDefault="00C227F6" w:rsidP="00C227F6">
                      <w:pPr>
                        <w:rPr>
                          <w:color w:val="000000"/>
                        </w:rPr>
                      </w:pP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19"/>
                        <w:gridCol w:w="5602"/>
                      </w:tblGrid>
                      <w:tr w:rsidR="00C227F6" w:rsidRPr="00E22561" w14:paraId="7D266D8B" w14:textId="77777777" w:rsidTr="00675B3F">
                        <w:tc>
                          <w:tcPr>
                            <w:tcW w:w="2835" w:type="dxa"/>
                            <w:shd w:val="clear" w:color="auto" w:fill="D9D9D9"/>
                          </w:tcPr>
                          <w:p w14:paraId="53828B00" w14:textId="77777777" w:rsidR="00C227F6" w:rsidRPr="00E22561" w:rsidRDefault="00C227F6" w:rsidP="00675B3F">
                            <w:pPr>
                              <w:spacing w:before="40"/>
                              <w:rPr>
                                <w:b/>
                                <w:szCs w:val="20"/>
                              </w:rPr>
                            </w:pPr>
                            <w:r w:rsidRPr="00E22561">
                              <w:rPr>
                                <w:b/>
                                <w:szCs w:val="20"/>
                              </w:rPr>
                              <w:t>Henvisning til avtalens punkt og evt. avsnitt</w:t>
                            </w:r>
                          </w:p>
                        </w:tc>
                        <w:tc>
                          <w:tcPr>
                            <w:tcW w:w="6269" w:type="dxa"/>
                            <w:shd w:val="clear" w:color="auto" w:fill="D9D9D9"/>
                          </w:tcPr>
                          <w:p w14:paraId="521B5205" w14:textId="77777777" w:rsidR="00C227F6" w:rsidRPr="00E22561" w:rsidRDefault="00C227F6" w:rsidP="00675B3F">
                            <w:pPr>
                              <w:spacing w:before="40"/>
                              <w:rPr>
                                <w:b/>
                                <w:szCs w:val="20"/>
                              </w:rPr>
                            </w:pPr>
                            <w:r w:rsidRPr="00E22561">
                              <w:rPr>
                                <w:b/>
                                <w:szCs w:val="20"/>
                              </w:rPr>
                              <w:t>Erstattes med</w:t>
                            </w:r>
                          </w:p>
                        </w:tc>
                      </w:tr>
                      <w:tr w:rsidR="00C227F6" w:rsidRPr="00E22561" w14:paraId="7C9F8862" w14:textId="77777777" w:rsidTr="00675B3F">
                        <w:tc>
                          <w:tcPr>
                            <w:tcW w:w="2835" w:type="dxa"/>
                          </w:tcPr>
                          <w:p w14:paraId="464564A2" w14:textId="77777777" w:rsidR="00C227F6" w:rsidRPr="00E22561" w:rsidRDefault="00C227F6" w:rsidP="00675B3F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6F326D7F" w14:textId="77777777" w:rsidR="00C227F6" w:rsidRPr="0006294C" w:rsidRDefault="00C227F6" w:rsidP="00675B3F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Ny formulering/tekst må angis</w:t>
                            </w:r>
                          </w:p>
                        </w:tc>
                      </w:tr>
                      <w:tr w:rsidR="00C227F6" w:rsidRPr="00E22561" w14:paraId="1C57BA6F" w14:textId="77777777" w:rsidTr="00675B3F">
                        <w:tc>
                          <w:tcPr>
                            <w:tcW w:w="2835" w:type="dxa"/>
                          </w:tcPr>
                          <w:p w14:paraId="0F40237F" w14:textId="77777777" w:rsidR="00C227F6" w:rsidRPr="00E22561" w:rsidRDefault="00C227F6" w:rsidP="00675B3F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2A9E7769" w14:textId="77777777" w:rsidR="00C227F6" w:rsidRPr="00E22561" w:rsidRDefault="00C227F6" w:rsidP="00675B3F"/>
                        </w:tc>
                      </w:tr>
                      <w:tr w:rsidR="00C227F6" w:rsidRPr="00E22561" w14:paraId="2E22E37E" w14:textId="77777777" w:rsidTr="00675B3F">
                        <w:tc>
                          <w:tcPr>
                            <w:tcW w:w="2835" w:type="dxa"/>
                          </w:tcPr>
                          <w:p w14:paraId="6C97EC25" w14:textId="77777777" w:rsidR="00C227F6" w:rsidRPr="00E22561" w:rsidRDefault="00C227F6" w:rsidP="00675B3F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1B4B2DA5" w14:textId="77777777" w:rsidR="00C227F6" w:rsidRPr="00E22561" w:rsidRDefault="00C227F6" w:rsidP="00675B3F"/>
                        </w:tc>
                      </w:tr>
                      <w:tr w:rsidR="00C227F6" w:rsidRPr="00E22561" w14:paraId="75B9425C" w14:textId="77777777" w:rsidTr="00675B3F">
                        <w:tc>
                          <w:tcPr>
                            <w:tcW w:w="2835" w:type="dxa"/>
                          </w:tcPr>
                          <w:p w14:paraId="0B7E165E" w14:textId="77777777" w:rsidR="00C227F6" w:rsidRPr="00E22561" w:rsidRDefault="00C227F6" w:rsidP="00675B3F"/>
                        </w:tc>
                        <w:tc>
                          <w:tcPr>
                            <w:tcW w:w="6269" w:type="dxa"/>
                            <w:vAlign w:val="bottom"/>
                          </w:tcPr>
                          <w:p w14:paraId="7F2CD376" w14:textId="77777777" w:rsidR="00C227F6" w:rsidRPr="00E22561" w:rsidRDefault="00C227F6" w:rsidP="00675B3F"/>
                        </w:tc>
                      </w:tr>
                    </w:tbl>
                    <w:p w14:paraId="5F33C439" w14:textId="77777777" w:rsidR="00C227F6" w:rsidRDefault="00C227F6" w:rsidP="00C227F6"/>
                  </w:txbxContent>
                </v:textbox>
              </v:roundrect>
            </w:pict>
          </mc:Fallback>
        </mc:AlternateContent>
      </w:r>
    </w:p>
    <w:p w14:paraId="337D7213" w14:textId="77777777" w:rsidR="00C227F6" w:rsidRDefault="00C227F6" w:rsidP="00C227F6"/>
    <w:p w14:paraId="6E8E1625" w14:textId="77777777" w:rsidR="00C227F6" w:rsidRDefault="00C227F6" w:rsidP="00C227F6"/>
    <w:p w14:paraId="5BF48213" w14:textId="77777777" w:rsidR="00C227F6" w:rsidRDefault="00C227F6" w:rsidP="00C227F6"/>
    <w:p w14:paraId="4E2EFDD3" w14:textId="77777777" w:rsidR="00C227F6" w:rsidRDefault="00C227F6" w:rsidP="00C227F6"/>
    <w:p w14:paraId="7BCC6935" w14:textId="77777777" w:rsidR="00C227F6" w:rsidRDefault="00C227F6" w:rsidP="00C227F6"/>
    <w:p w14:paraId="6BED031F" w14:textId="77777777" w:rsidR="00C227F6" w:rsidRDefault="00C227F6" w:rsidP="00C227F6">
      <w:pPr>
        <w:pStyle w:val="Overskrift1"/>
        <w:rPr>
          <w:rFonts w:cs="Times New Roman"/>
          <w:sz w:val="22"/>
          <w:szCs w:val="24"/>
        </w:rPr>
      </w:pPr>
    </w:p>
    <w:p w14:paraId="7E9DB99D" w14:textId="77777777" w:rsidR="00C227F6" w:rsidRDefault="00C227F6" w:rsidP="00C227F6">
      <w:pPr>
        <w:pStyle w:val="Overskrift1"/>
      </w:pPr>
    </w:p>
    <w:p w14:paraId="03E6B7E5" w14:textId="77777777" w:rsidR="00C227F6" w:rsidRDefault="00C227F6" w:rsidP="00C227F6">
      <w:pPr>
        <w:pStyle w:val="Overskrift1"/>
      </w:pPr>
    </w:p>
    <w:p w14:paraId="45298968" w14:textId="77777777" w:rsidR="00C227F6" w:rsidRDefault="00C227F6" w:rsidP="00C227F6">
      <w:pPr>
        <w:pStyle w:val="Overskrift1"/>
      </w:pPr>
    </w:p>
    <w:p w14:paraId="44243D8F" w14:textId="77777777" w:rsidR="00C227F6" w:rsidRDefault="00C227F6"/>
    <w:sectPr w:rsidR="00C22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F6"/>
    <w:rsid w:val="00011AA0"/>
    <w:rsid w:val="00675B3F"/>
    <w:rsid w:val="0069146A"/>
    <w:rsid w:val="00C2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3266D"/>
  <w15:chartTrackingRefBased/>
  <w15:docId w15:val="{52273A4F-E396-471E-A842-1BC0940F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7F6"/>
    <w:pPr>
      <w:spacing w:after="0" w:line="240" w:lineRule="auto"/>
    </w:pPr>
    <w:rPr>
      <w:rFonts w:ascii="Arial" w:eastAsia="Times New Roman" w:hAnsi="Arial" w:cs="Times New Roman"/>
      <w:kern w:val="0"/>
      <w:sz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C22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A5A5A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C22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227F6"/>
    <w:pPr>
      <w:keepNext/>
      <w:keepLines/>
      <w:spacing w:before="160" w:after="80"/>
      <w:outlineLvl w:val="2"/>
    </w:pPr>
    <w:rPr>
      <w:rFonts w:eastAsiaTheme="majorEastAsia" w:cstheme="majorBidi"/>
      <w:color w:val="A5A5A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22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5A5A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227F6"/>
    <w:pPr>
      <w:keepNext/>
      <w:keepLines/>
      <w:spacing w:before="80" w:after="40"/>
      <w:outlineLvl w:val="4"/>
    </w:pPr>
    <w:rPr>
      <w:rFonts w:eastAsiaTheme="majorEastAsia" w:cstheme="majorBidi"/>
      <w:color w:val="A5A5A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227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227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227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227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27F6"/>
    <w:rPr>
      <w:rFonts w:asciiTheme="majorHAnsi" w:eastAsiaTheme="majorEastAsia" w:hAnsiTheme="majorHAnsi" w:cstheme="majorBidi"/>
      <w:color w:val="A5A5A5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227F6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227F6"/>
    <w:rPr>
      <w:rFonts w:eastAsiaTheme="majorEastAsia" w:cstheme="majorBidi"/>
      <w:color w:val="A5A5A5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227F6"/>
    <w:rPr>
      <w:rFonts w:eastAsiaTheme="majorEastAsia" w:cstheme="majorBidi"/>
      <w:i/>
      <w:iCs/>
      <w:color w:val="A5A5A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227F6"/>
    <w:rPr>
      <w:rFonts w:eastAsiaTheme="majorEastAsia" w:cstheme="majorBidi"/>
      <w:color w:val="A5A5A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227F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227F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227F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227F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227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2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22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22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22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227F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227F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227F6"/>
    <w:rPr>
      <w:i/>
      <w:iCs/>
      <w:color w:val="A5A5A5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227F6"/>
    <w:pPr>
      <w:pBdr>
        <w:top w:val="single" w:sz="4" w:space="10" w:color="A5A5A5" w:themeColor="accent1" w:themeShade="BF"/>
        <w:bottom w:val="single" w:sz="4" w:space="10" w:color="A5A5A5" w:themeColor="accent1" w:themeShade="BF"/>
      </w:pBdr>
      <w:spacing w:before="360" w:after="360"/>
      <w:ind w:left="864" w:right="864"/>
      <w:jc w:val="center"/>
    </w:pPr>
    <w:rPr>
      <w:i/>
      <w:iCs/>
      <w:color w:val="A5A5A5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227F6"/>
    <w:rPr>
      <w:i/>
      <w:iCs/>
      <w:color w:val="A5A5A5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227F6"/>
    <w:rPr>
      <w:b/>
      <w:bCs/>
      <w:smallCaps/>
      <w:color w:val="A5A5A5" w:themeColor="accent1" w:themeShade="BF"/>
      <w:spacing w:val="5"/>
    </w:rPr>
  </w:style>
  <w:style w:type="character" w:customStyle="1" w:styleId="Heading2Char">
    <w:name w:val="Heading 2 Char"/>
    <w:rsid w:val="00C227F6"/>
    <w:rPr>
      <w:rFonts w:ascii="Cambria" w:hAnsi="Cambria"/>
      <w:b/>
      <w:bCs/>
      <w:sz w:val="26"/>
      <w:szCs w:val="26"/>
    </w:rPr>
  </w:style>
  <w:style w:type="character" w:customStyle="1" w:styleId="Heading1Char">
    <w:name w:val="Heading 1 Char"/>
    <w:rsid w:val="00C227F6"/>
    <w:rPr>
      <w:rFonts w:ascii="Arial" w:hAnsi="Arial" w:cs="Arial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Gråto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kument" ma:contentTypeID="0x01010090DE9E45CC3B194FA17B9E447DFF924300ECB195620D3339439567DD063D5A215B" ma:contentTypeVersion="20" ma:contentTypeDescription="Opprett et nytt dokument." ma:contentTypeScope="" ma:versionID="aec741886aca9609d72af01322eb69da">
  <xsd:schema xmlns:xsd="http://www.w3.org/2001/XMLSchema" xmlns:xs="http://www.w3.org/2001/XMLSchema" xmlns:p="http://schemas.microsoft.com/office/2006/metadata/properties" xmlns:ns2="47ec6799-ee18-4e1c-b5b7-0c3da74816a5" xmlns:ns3="249c1280-b671-4625-87f2-c7c81dda8328" xmlns:ns4="285b06bf-7d70-47fb-a695-a9cf9ec2fbda" targetNamespace="http://schemas.microsoft.com/office/2006/metadata/properties" ma:root="true" ma:fieldsID="3bf4c597387c385b40c78a651a1cf40b" ns2:_="" ns3:_="" ns4:_="">
    <xsd:import namespace="47ec6799-ee18-4e1c-b5b7-0c3da74816a5"/>
    <xsd:import namespace="249c1280-b671-4625-87f2-c7c81dda8328"/>
    <xsd:import namespace="285b06bf-7d70-47fb-a695-a9cf9ec2fbda"/>
    <xsd:element name="properties">
      <xsd:complexType>
        <xsd:sequence>
          <xsd:element name="documentManagement">
            <xsd:complexType>
              <xsd:all>
                <xsd:element ref="ns3:CaseNumber" minOccurs="0"/>
                <xsd:element ref="ns2:m5d19924ebe546ec9f3f4686592af72a" minOccurs="0"/>
                <xsd:element ref="ns2:TaxCatchAll" minOccurs="0"/>
                <xsd:element ref="ns2:edb17239413242d786ec40e89b111fee" minOccurs="0"/>
                <xsd:element ref="ns2:TaxCatchAllLabel" minOccurs="0"/>
                <xsd:element ref="ns2:kef36660cea444fda8f74c0fbb874a96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c6799-ee18-4e1c-b5b7-0c3da74816a5" elementFormDefault="qualified">
    <xsd:import namespace="http://schemas.microsoft.com/office/2006/documentManagement/types"/>
    <xsd:import namespace="http://schemas.microsoft.com/office/infopath/2007/PartnerControls"/>
    <xsd:element name="m5d19924ebe546ec9f3f4686592af72a" ma:index="12" nillable="true" ma:taxonomy="true" ma:internalName="m5d19924ebe546ec9f3f4686592af72a" ma:taxonomyFieldName="MainProcess" ma:displayName="Hovedprosess" ma:default="" ma:fieldId="{65d19924-ebe5-46ec-9f3f-4686592af72a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edf8226b-f78e-4439-be8e-231087edc7cf}" ma:internalName="TaxCatchAll" ma:showField="CatchAllData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b17239413242d786ec40e89b111fee" ma:index="14" nillable="true" ma:taxonomy="true" ma:internalName="edb17239413242d786ec40e89b111fee" ma:taxonomyFieldName="SecondaryServiceArea" ma:displayName="Sekundært tjenesteområde" ma:default="" ma:fieldId="{edb17239-4132-42d7-86ec-40e89b111fee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hidden="true" ma:list="{edf8226b-f78e-4439-be8e-231087edc7cf}" ma:internalName="TaxCatchAllLabel" ma:readOnly="true" ma:showField="CatchAllDataLabel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f36660cea444fda8f74c0fbb874a96" ma:index="16" nillable="true" ma:taxonomy="true" ma:internalName="kef36660cea444fda8f74c0fbb874a96" ma:taxonomyFieldName="ServiceArea" ma:displayName="Tjenesteområde" ma:default="" ma:fieldId="{4ef36660-cea4-44fd-a8f7-4c0fbb874a96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c1280-b671-4625-87f2-c7c81dda8328" elementFormDefault="qualified">
    <xsd:import namespace="http://schemas.microsoft.com/office/2006/documentManagement/types"/>
    <xsd:import namespace="http://schemas.microsoft.com/office/infopath/2007/PartnerControls"/>
    <xsd:element name="CaseNumber" ma:index="11" nillable="true" ma:displayName="Saksnummer" ma:internalName="Case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b06bf-7d70-47fb-a695-a9cf9ec2f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53228c4-c087-4491-a0f7-26fafcd6f3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d19924ebe546ec9f3f4686592af72a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34fb8af0-3a3e-4594-a0dc-202975a1669b</TermId>
        </TermInfo>
      </Terms>
    </m5d19924ebe546ec9f3f4686592af72a>
    <kef36660cea444fda8f74c0fbb874a96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Administrasjon</TermName>
          <TermId xmlns="http://schemas.microsoft.com/office/infopath/2007/PartnerControls">9428315e-e1e9-4537-afd0-fcf0dcb6f003</TermId>
        </TermInfo>
      </Terms>
    </kef36660cea444fda8f74c0fbb874a96>
    <edb17239413242d786ec40e89b111fee xmlns="47ec6799-ee18-4e1c-b5b7-0c3da74816a5">
      <Terms xmlns="http://schemas.microsoft.com/office/infopath/2007/PartnerControls"/>
    </edb17239413242d786ec40e89b111fee>
    <CaseNumber xmlns="249c1280-b671-4625-87f2-c7c81dda8328" xsi:nil="true"/>
    <TaxCatchAll xmlns="47ec6799-ee18-4e1c-b5b7-0c3da74816a5">
      <Value>2</Value>
      <Value>1</Value>
    </TaxCatchAll>
    <lcf76f155ced4ddcb4097134ff3c332f xmlns="285b06bf-7d70-47fb-a695-a9cf9ec2fb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6250AE-7311-4D61-9C4E-74BEB1FF511C}"/>
</file>

<file path=customXml/itemProps2.xml><?xml version="1.0" encoding="utf-8"?>
<ds:datastoreItem xmlns:ds="http://schemas.openxmlformats.org/officeDocument/2006/customXml" ds:itemID="{F9951476-F89D-45B0-85A2-FC6643F7FA51}"/>
</file>

<file path=customXml/itemProps3.xml><?xml version="1.0" encoding="utf-8"?>
<ds:datastoreItem xmlns:ds="http://schemas.openxmlformats.org/officeDocument/2006/customXml" ds:itemID="{B0AF41EA-7762-4F4B-BC3F-6D32B81BFA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78</Characters>
  <Application>Microsoft Office Word</Application>
  <DocSecurity>0</DocSecurity>
  <Lines>28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Østerhaug</dc:creator>
  <cp:keywords/>
  <dc:description/>
  <cp:lastModifiedBy>Signe Østerhaug</cp:lastModifiedBy>
  <cp:revision>1</cp:revision>
  <dcterms:created xsi:type="dcterms:W3CDTF">2026-06-24T08:57:00Z</dcterms:created>
  <dcterms:modified xsi:type="dcterms:W3CDTF">2026-06-24T09:38:00Z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0x01010090DE9E45CC3B194FA17B9E447DFF924300ECB195620D3339439567DD063D5A215B</vt:lpwstr>
  </property>
  <property fmtid="{D5CDD505-2E9C-101B-9397-08002B2CF9AE}" pid="3" name="ServiceArea">
    <vt:lpwstr>2;#Administrasjon|9428315e-e1e9-4537-afd0-fcf0dcb6f003</vt:lpwstr>
  </property>
  <property fmtid="{D5CDD505-2E9C-101B-9397-08002B2CF9AE}" pid="4" name="MediaServiceImageTags">
    <vt:lpwstr/>
  </property>
  <property fmtid="{D5CDD505-2E9C-101B-9397-08002B2CF9AE}" pid="5" name="MainProcess">
    <vt:lpwstr>1;#Anskaffelser|34fb8af0-3a3e-4594-a0dc-202975a1669b</vt:lpwstr>
  </property>
  <property fmtid="{D5CDD505-2E9C-101B-9397-08002B2CF9AE}" pid="6" name="SecondaryServiceArea">
    <vt:lpwstr/>
  </property>
</Properties>
</file>